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39C06" w14:textId="39CF0A44" w:rsidR="00146B41" w:rsidRPr="00F30641" w:rsidRDefault="00146B41">
      <w:pPr>
        <w:rPr>
          <w:b/>
          <w:bCs/>
          <w:sz w:val="28"/>
          <w:szCs w:val="28"/>
        </w:rPr>
      </w:pPr>
      <w:r w:rsidRPr="00E1790B">
        <w:rPr>
          <w:b/>
          <w:bCs/>
          <w:sz w:val="28"/>
          <w:szCs w:val="28"/>
        </w:rPr>
        <w:t>Expectations of members of the P.C.C.</w:t>
      </w:r>
      <w:r w:rsidR="00FD3F89">
        <w:rPr>
          <w:b/>
          <w:bCs/>
          <w:sz w:val="28"/>
          <w:szCs w:val="28"/>
        </w:rPr>
        <w:t xml:space="preserve"> and the conduct of meeting</w:t>
      </w:r>
      <w:r w:rsidR="001D7E2B">
        <w:rPr>
          <w:b/>
          <w:bCs/>
          <w:sz w:val="28"/>
          <w:szCs w:val="28"/>
        </w:rPr>
        <w:t>s</w:t>
      </w:r>
      <w:r w:rsidR="000035F1">
        <w:rPr>
          <w:b/>
          <w:bCs/>
          <w:sz w:val="28"/>
          <w:szCs w:val="28"/>
        </w:rPr>
        <w:t xml:space="preserve"> </w:t>
      </w:r>
    </w:p>
    <w:p w14:paraId="20F19C0E" w14:textId="56C995FD" w:rsidR="00EE3422" w:rsidRDefault="007B391A">
      <w:r>
        <w:t xml:space="preserve">“A good PCC…… </w:t>
      </w:r>
      <w:r w:rsidR="00EE17B9">
        <w:t>strives to</w:t>
      </w:r>
      <w:r w:rsidR="0077717B">
        <w:t xml:space="preserve"> be</w:t>
      </w:r>
      <w:r w:rsidR="00EE17B9">
        <w:t xml:space="preserve"> constructive, co</w:t>
      </w:r>
      <w:r w:rsidR="0077717B">
        <w:t>-</w:t>
      </w:r>
      <w:r w:rsidR="00EE17B9">
        <w:t>operative and cheerful</w:t>
      </w:r>
      <w:r w:rsidR="0077717B">
        <w:t>. It looks up to God</w:t>
      </w:r>
      <w:r w:rsidR="00601206">
        <w:t>, looks out to the world, looks forward faithfully and looks after others</w:t>
      </w:r>
      <w:r w:rsidR="001F1C79">
        <w:t>. It thinks, prays, wrestles, argues</w:t>
      </w:r>
      <w:r w:rsidR="003E6E9E">
        <w:t>, laughs and cries, and it does it all with integrity and humility</w:t>
      </w:r>
      <w:r w:rsidR="00D05098">
        <w:t>. It makes mistakes, falls short, struggles with pain</w:t>
      </w:r>
      <w:r w:rsidR="00F715A8">
        <w:t>, and it does all this with the same grace with which it celebrates success and the joyful moments of church lif</w:t>
      </w:r>
      <w:r w:rsidR="00AD27C5">
        <w:t>e.” (Mark Tanner</w:t>
      </w:r>
      <w:r w:rsidR="00566BC5">
        <w:t xml:space="preserve"> “The PCC </w:t>
      </w:r>
      <w:r w:rsidR="00642F4D">
        <w:t>M</w:t>
      </w:r>
      <w:r w:rsidR="00566BC5">
        <w:t>embers</w:t>
      </w:r>
      <w:r w:rsidR="00E1790B">
        <w:t>’</w:t>
      </w:r>
      <w:r w:rsidR="00566BC5">
        <w:t xml:space="preserve"> </w:t>
      </w:r>
      <w:r w:rsidR="00642F4D">
        <w:t>E</w:t>
      </w:r>
      <w:r w:rsidR="00566BC5">
        <w:t xml:space="preserve">ssential </w:t>
      </w:r>
      <w:r w:rsidR="00642F4D">
        <w:t>G</w:t>
      </w:r>
      <w:r w:rsidR="00566BC5">
        <w:t>uide</w:t>
      </w:r>
      <w:r w:rsidR="00E1790B">
        <w:t>”</w:t>
      </w:r>
      <w:r w:rsidR="00566BC5">
        <w:t>).</w:t>
      </w:r>
    </w:p>
    <w:p w14:paraId="7A2045CC" w14:textId="31AAAC9F" w:rsidR="00EE3422" w:rsidRPr="00B123D9" w:rsidRDefault="0094057F">
      <w:r w:rsidRPr="00B123D9">
        <w:t xml:space="preserve">All PCC members are trustees of the church, which is a </w:t>
      </w:r>
      <w:r w:rsidR="00B123D9" w:rsidRPr="00B123D9">
        <w:t xml:space="preserve">registered </w:t>
      </w:r>
      <w:r w:rsidRPr="00B123D9">
        <w:t>charity</w:t>
      </w:r>
      <w:r w:rsidR="00B123D9">
        <w:t>. This means</w:t>
      </w:r>
      <w:r w:rsidR="007B254A">
        <w:t>:</w:t>
      </w:r>
    </w:p>
    <w:p w14:paraId="2B0A467F" w14:textId="77777777" w:rsidR="00C17D2F" w:rsidRDefault="00ED1182" w:rsidP="00C17D2F">
      <w:pPr>
        <w:pStyle w:val="ListParagraph"/>
        <w:numPr>
          <w:ilvl w:val="0"/>
          <w:numId w:val="2"/>
        </w:numPr>
      </w:pPr>
      <w:r>
        <w:t>being responsible and accountable</w:t>
      </w:r>
      <w:r w:rsidR="00595D6B">
        <w:t xml:space="preserve">, </w:t>
      </w:r>
    </w:p>
    <w:p w14:paraId="385B9B00" w14:textId="77777777" w:rsidR="00C17D2F" w:rsidRDefault="00EA4AEA" w:rsidP="00C17D2F">
      <w:pPr>
        <w:pStyle w:val="ListParagraph"/>
        <w:numPr>
          <w:ilvl w:val="0"/>
          <w:numId w:val="2"/>
        </w:numPr>
      </w:pPr>
      <w:r>
        <w:t xml:space="preserve">having the power to </w:t>
      </w:r>
      <w:r w:rsidR="00595D6B">
        <w:t>act diligently and lawfully</w:t>
      </w:r>
      <w:r w:rsidR="00FE0F79">
        <w:t xml:space="preserve">, </w:t>
      </w:r>
    </w:p>
    <w:p w14:paraId="049120A0" w14:textId="2D561270" w:rsidR="00520291" w:rsidRDefault="00FE0F79" w:rsidP="00C17D2F">
      <w:pPr>
        <w:pStyle w:val="ListParagraph"/>
        <w:numPr>
          <w:ilvl w:val="0"/>
          <w:numId w:val="2"/>
        </w:numPr>
      </w:pPr>
      <w:r>
        <w:t>ensuring compliance with ecclesiastical and charity law</w:t>
      </w:r>
      <w:r w:rsidR="00021569">
        <w:t xml:space="preserve">. </w:t>
      </w:r>
    </w:p>
    <w:p w14:paraId="2E93BA2A" w14:textId="0E8BE919" w:rsidR="00C17D2F" w:rsidRDefault="00C17D2F">
      <w:r>
        <w:t>T</w:t>
      </w:r>
      <w:r w:rsidR="00021569">
        <w:t xml:space="preserve">here is also a duty of prudence to ensure that the PCC remains solvent and uses </w:t>
      </w:r>
      <w:r w:rsidR="00B25823">
        <w:t>its funds and assets wisely</w:t>
      </w:r>
      <w:r w:rsidR="008D36D1">
        <w:t>, ensuring they are used only</w:t>
      </w:r>
      <w:r w:rsidR="00B25823">
        <w:t xml:space="preserve"> to further the </w:t>
      </w:r>
      <w:r w:rsidR="00541D6C">
        <w:t xml:space="preserve">church’s </w:t>
      </w:r>
      <w:r w:rsidR="00B25823">
        <w:t>purposes and inte</w:t>
      </w:r>
      <w:r w:rsidR="0045660B">
        <w:t>rests</w:t>
      </w:r>
      <w:r w:rsidR="00541D6C">
        <w:t>. Doing so may mean obtaining professional advice</w:t>
      </w:r>
      <w:r w:rsidR="00663079">
        <w:t xml:space="preserve"> before decisions are taken</w:t>
      </w:r>
      <w:r w:rsidR="00541D6C">
        <w:t>.</w:t>
      </w:r>
    </w:p>
    <w:p w14:paraId="26AAA967" w14:textId="2928A884" w:rsidR="00EE3422" w:rsidRPr="00837FFB" w:rsidRDefault="00837FFB">
      <w:pPr>
        <w:rPr>
          <w:b/>
          <w:bCs/>
        </w:rPr>
      </w:pPr>
      <w:r w:rsidRPr="00837FFB">
        <w:rPr>
          <w:b/>
          <w:bCs/>
        </w:rPr>
        <w:t>Expectations</w:t>
      </w:r>
      <w:r w:rsidR="00C00718">
        <w:rPr>
          <w:b/>
          <w:bCs/>
        </w:rPr>
        <w:t xml:space="preserve"> of PCC members</w:t>
      </w:r>
      <w:r w:rsidRPr="00837FFB">
        <w:rPr>
          <w:b/>
          <w:bCs/>
        </w:rPr>
        <w:t>:</w:t>
      </w:r>
    </w:p>
    <w:p w14:paraId="1FE96A8B" w14:textId="199EA52E" w:rsidR="00837FFB" w:rsidRDefault="00C76D6A" w:rsidP="00EC07C6">
      <w:pPr>
        <w:pStyle w:val="ListParagraph"/>
        <w:numPr>
          <w:ilvl w:val="0"/>
          <w:numId w:val="1"/>
        </w:numPr>
      </w:pPr>
      <w:r>
        <w:t>Read all emails, papers, reports and minutes in advance</w:t>
      </w:r>
      <w:r w:rsidR="00EC78D6">
        <w:t xml:space="preserve"> </w:t>
      </w:r>
      <w:r w:rsidR="00263686">
        <w:t>to be</w:t>
      </w:r>
      <w:r w:rsidR="00EC78D6">
        <w:t xml:space="preserve"> prepared for the meeting</w:t>
      </w:r>
      <w:r w:rsidR="006C5FB3">
        <w:t>.</w:t>
      </w:r>
    </w:p>
    <w:p w14:paraId="39E3B7EA" w14:textId="33F1934A" w:rsidR="00490A40" w:rsidRDefault="00D614B3" w:rsidP="00AE7F46">
      <w:pPr>
        <w:pStyle w:val="ListParagraph"/>
        <w:numPr>
          <w:ilvl w:val="0"/>
          <w:numId w:val="1"/>
        </w:numPr>
      </w:pPr>
      <w:r>
        <w:t>Pray for PCC meetings</w:t>
      </w:r>
      <w:r w:rsidR="003F351A">
        <w:t xml:space="preserve"> and keep the interests of the whole church </w:t>
      </w:r>
      <w:r w:rsidR="00C11F87">
        <w:t>in view</w:t>
      </w:r>
      <w:r w:rsidR="006C5FB3">
        <w:t>.</w:t>
      </w:r>
    </w:p>
    <w:p w14:paraId="67C49248" w14:textId="55AC4C08" w:rsidR="00265E7A" w:rsidRDefault="00490A40" w:rsidP="00265E7A">
      <w:pPr>
        <w:pStyle w:val="ListParagraph"/>
        <w:numPr>
          <w:ilvl w:val="0"/>
          <w:numId w:val="1"/>
        </w:numPr>
      </w:pPr>
      <w:r>
        <w:t>L</w:t>
      </w:r>
      <w:r w:rsidR="00D81D81">
        <w:t xml:space="preserve">isten to </w:t>
      </w:r>
      <w:r w:rsidR="006D0152">
        <w:t>members of the congregation</w:t>
      </w:r>
      <w:r w:rsidR="00FB542E">
        <w:t>.</w:t>
      </w:r>
      <w:r>
        <w:t xml:space="preserve"> </w:t>
      </w:r>
      <w:r w:rsidR="00FB542E">
        <w:t>W</w:t>
      </w:r>
      <w:r>
        <w:t xml:space="preserve">hen things </w:t>
      </w:r>
      <w:r w:rsidR="002C3FB8">
        <w:t xml:space="preserve">come up that </w:t>
      </w:r>
      <w:r w:rsidR="00E66FAF">
        <w:t xml:space="preserve">seem relevant to the PCC, </w:t>
      </w:r>
      <w:r w:rsidR="002C3FB8">
        <w:t xml:space="preserve">discuss them with </w:t>
      </w:r>
      <w:r w:rsidR="00A1509A">
        <w:t>the Vicar or a Warden so that they can be added to the next Agenda</w:t>
      </w:r>
      <w:r w:rsidR="007A7E4C">
        <w:t xml:space="preserve"> (at least 24 hours before the meeting)</w:t>
      </w:r>
      <w:r w:rsidR="006C5FB3">
        <w:t>.</w:t>
      </w:r>
      <w:r w:rsidR="00265E7A" w:rsidRPr="00265E7A">
        <w:t xml:space="preserve"> </w:t>
      </w:r>
    </w:p>
    <w:p w14:paraId="284BCAFA" w14:textId="4DEDBA0E" w:rsidR="00265E7A" w:rsidRDefault="00265E7A" w:rsidP="00265E7A">
      <w:pPr>
        <w:pStyle w:val="ListParagraph"/>
        <w:numPr>
          <w:ilvl w:val="0"/>
          <w:numId w:val="1"/>
        </w:numPr>
      </w:pPr>
      <w:r>
        <w:t>Attend all meetings as far possible. Offer apologies when unable to do so due to illness or absence</w:t>
      </w:r>
      <w:r w:rsidR="006C5FB3">
        <w:t>.</w:t>
      </w:r>
    </w:p>
    <w:p w14:paraId="44FD73B4" w14:textId="34077B2F" w:rsidR="00C300B7" w:rsidRDefault="00C300B7" w:rsidP="00EC07C6">
      <w:pPr>
        <w:pStyle w:val="ListParagraph"/>
        <w:numPr>
          <w:ilvl w:val="0"/>
          <w:numId w:val="1"/>
        </w:numPr>
      </w:pPr>
      <w:r>
        <w:t>Make it clear in advance of your first meeting wh</w:t>
      </w:r>
      <w:r w:rsidR="00AF3C24">
        <w:t xml:space="preserve">ere you have </w:t>
      </w:r>
      <w:proofErr w:type="gramStart"/>
      <w:r w:rsidR="00AF3C24">
        <w:t>particular needs</w:t>
      </w:r>
      <w:proofErr w:type="gramEnd"/>
      <w:r w:rsidR="003C0019">
        <w:t xml:space="preserve">, </w:t>
      </w:r>
      <w:r w:rsidR="00DE03F5">
        <w:t>such as mobility or hearing loss</w:t>
      </w:r>
      <w:r w:rsidR="006C5FB3">
        <w:t>.</w:t>
      </w:r>
    </w:p>
    <w:p w14:paraId="4EDFB1EE" w14:textId="3A39BA95" w:rsidR="008E2E62" w:rsidRDefault="008E2E62" w:rsidP="00EC07C6">
      <w:pPr>
        <w:pStyle w:val="ListParagraph"/>
        <w:numPr>
          <w:ilvl w:val="0"/>
          <w:numId w:val="1"/>
        </w:numPr>
      </w:pPr>
      <w:r>
        <w:t>Talk to all other PCC mem</w:t>
      </w:r>
      <w:r w:rsidR="00E312D6">
        <w:t>bers, especially those you don’t know</w:t>
      </w:r>
      <w:r w:rsidR="00655DE7">
        <w:t>.</w:t>
      </w:r>
    </w:p>
    <w:p w14:paraId="53F5AFD0" w14:textId="7F2ECF73" w:rsidR="002E3159" w:rsidRDefault="00E94F54" w:rsidP="00EC07C6">
      <w:pPr>
        <w:pStyle w:val="ListParagraph"/>
        <w:numPr>
          <w:ilvl w:val="0"/>
          <w:numId w:val="1"/>
        </w:numPr>
      </w:pPr>
      <w:r>
        <w:t>Contribute when you have something to say</w:t>
      </w:r>
      <w:r w:rsidR="00D614B3">
        <w:t>- and do not be afraid to do so</w:t>
      </w:r>
      <w:r w:rsidR="003C263E">
        <w:t>, especially if you have a different perspective to offer</w:t>
      </w:r>
      <w:r w:rsidR="00903002">
        <w:t xml:space="preserve">. </w:t>
      </w:r>
    </w:p>
    <w:p w14:paraId="29ADE119" w14:textId="53B7ABE3" w:rsidR="00091BC8" w:rsidRDefault="00091BC8" w:rsidP="00EC07C6">
      <w:pPr>
        <w:pStyle w:val="ListParagraph"/>
        <w:numPr>
          <w:ilvl w:val="0"/>
          <w:numId w:val="1"/>
        </w:numPr>
      </w:pPr>
      <w:r>
        <w:t>Listen carefully to</w:t>
      </w:r>
      <w:r w:rsidR="001E1BA4">
        <w:t xml:space="preserve"> those presenting reports at a meeting</w:t>
      </w:r>
      <w:r w:rsidR="0051503B">
        <w:t>; question where things seem unclear to you</w:t>
      </w:r>
      <w:r w:rsidR="00655DE7">
        <w:t>.</w:t>
      </w:r>
    </w:p>
    <w:p w14:paraId="2C5BB305" w14:textId="484A016D" w:rsidR="00C11F87" w:rsidRDefault="002A7C6F" w:rsidP="00EC07C6">
      <w:pPr>
        <w:pStyle w:val="ListParagraph"/>
        <w:numPr>
          <w:ilvl w:val="0"/>
          <w:numId w:val="1"/>
        </w:numPr>
      </w:pPr>
      <w:r>
        <w:t>V</w:t>
      </w:r>
      <w:r w:rsidR="00662F4A">
        <w:t>olunteer to act on behalf of the PCC</w:t>
      </w:r>
      <w:r w:rsidR="003F463D">
        <w:t>, either as part of a sub-group</w:t>
      </w:r>
      <w:r w:rsidR="00FC4BA9">
        <w:t xml:space="preserve"> or, in due, course, standing to take on </w:t>
      </w:r>
      <w:r w:rsidR="00F34420">
        <w:t>a new role</w:t>
      </w:r>
      <w:r w:rsidR="00655DE7">
        <w:t>.</w:t>
      </w:r>
    </w:p>
    <w:p w14:paraId="46351B78" w14:textId="07F20868" w:rsidR="00AE26CC" w:rsidRPr="00F30641" w:rsidRDefault="00302F47" w:rsidP="00F30641">
      <w:pPr>
        <w:pStyle w:val="ListParagraph"/>
        <w:numPr>
          <w:ilvl w:val="0"/>
          <w:numId w:val="1"/>
        </w:numPr>
      </w:pPr>
      <w:r>
        <w:t>R</w:t>
      </w:r>
      <w:r w:rsidR="00E9127F">
        <w:t>emember to whom we all belong</w:t>
      </w:r>
      <w:r>
        <w:t xml:space="preserve"> in the event of strong disagreements.</w:t>
      </w:r>
    </w:p>
    <w:p w14:paraId="75A9816C" w14:textId="6ABB7CAB" w:rsidR="00663079" w:rsidRPr="00854505" w:rsidRDefault="00C41623">
      <w:pPr>
        <w:rPr>
          <w:b/>
          <w:bCs/>
        </w:rPr>
      </w:pPr>
      <w:r w:rsidRPr="00854505">
        <w:rPr>
          <w:b/>
          <w:bCs/>
        </w:rPr>
        <w:t>Conduct of Meetings:</w:t>
      </w:r>
    </w:p>
    <w:p w14:paraId="4D556700" w14:textId="0E295315" w:rsidR="00854505" w:rsidRDefault="00D71614" w:rsidP="00854505">
      <w:pPr>
        <w:pStyle w:val="ListParagraph"/>
        <w:numPr>
          <w:ilvl w:val="0"/>
          <w:numId w:val="1"/>
        </w:numPr>
      </w:pPr>
      <w:r>
        <w:t xml:space="preserve">Minutes, agendas and papers </w:t>
      </w:r>
      <w:r w:rsidR="00562BEA">
        <w:t xml:space="preserve">will be issued in good time, ideally a week, to allow for them to be </w:t>
      </w:r>
      <w:r w:rsidR="00AF4BF8">
        <w:t xml:space="preserve">fully </w:t>
      </w:r>
      <w:r w:rsidR="00562BEA">
        <w:t>read</w:t>
      </w:r>
      <w:r w:rsidR="007F6381">
        <w:t xml:space="preserve"> and reflected upon</w:t>
      </w:r>
      <w:r w:rsidR="003A7526">
        <w:t>.</w:t>
      </w:r>
    </w:p>
    <w:p w14:paraId="0EE4C06C" w14:textId="5BE5F0FF" w:rsidR="001E7F1E" w:rsidRDefault="001E7F1E" w:rsidP="00854505">
      <w:pPr>
        <w:pStyle w:val="ListParagraph"/>
        <w:numPr>
          <w:ilvl w:val="0"/>
          <w:numId w:val="1"/>
        </w:numPr>
      </w:pPr>
      <w:r>
        <w:t>Meetings will begin with prayer</w:t>
      </w:r>
      <w:r w:rsidR="003A7526">
        <w:t xml:space="preserve"> and end with the Grace</w:t>
      </w:r>
      <w:r w:rsidR="00630BAE">
        <w:t>.</w:t>
      </w:r>
    </w:p>
    <w:p w14:paraId="1CEE5400" w14:textId="1F5B4C3E" w:rsidR="007F6381" w:rsidRDefault="007F6381" w:rsidP="00854505">
      <w:pPr>
        <w:pStyle w:val="ListParagraph"/>
        <w:numPr>
          <w:ilvl w:val="0"/>
          <w:numId w:val="1"/>
        </w:numPr>
      </w:pPr>
      <w:r>
        <w:t>Meetings</w:t>
      </w:r>
      <w:r w:rsidR="00491BB6">
        <w:t>, whether in person or by Zoom, will begin pu</w:t>
      </w:r>
      <w:r w:rsidR="00AF4BF8">
        <w:t>nctually</w:t>
      </w:r>
      <w:r w:rsidR="00366FD6">
        <w:t xml:space="preserve"> and will be run </w:t>
      </w:r>
      <w:r w:rsidR="00D1712F">
        <w:t>in a</w:t>
      </w:r>
      <w:r w:rsidR="007C5A34">
        <w:t xml:space="preserve"> manner</w:t>
      </w:r>
      <w:r w:rsidR="00D1712F">
        <w:t xml:space="preserve"> focused </w:t>
      </w:r>
      <w:r w:rsidR="005A795C">
        <w:t xml:space="preserve">on ways forward for the church </w:t>
      </w:r>
      <w:r w:rsidR="008023BA">
        <w:t>throughout</w:t>
      </w:r>
      <w:r w:rsidR="003A7526">
        <w:t>.</w:t>
      </w:r>
    </w:p>
    <w:p w14:paraId="37BBE5FB" w14:textId="014B2D1E" w:rsidR="008023BA" w:rsidRDefault="00F12458" w:rsidP="00854505">
      <w:pPr>
        <w:pStyle w:val="ListParagraph"/>
        <w:numPr>
          <w:ilvl w:val="0"/>
          <w:numId w:val="1"/>
        </w:numPr>
      </w:pPr>
      <w:r>
        <w:t xml:space="preserve">Members will signal </w:t>
      </w:r>
      <w:r w:rsidR="00CD5EDF">
        <w:t xml:space="preserve">to the Chair </w:t>
      </w:r>
      <w:r>
        <w:t>that they wish to speak</w:t>
      </w:r>
      <w:r w:rsidR="00CD5EDF">
        <w:t xml:space="preserve"> before doing so</w:t>
      </w:r>
    </w:p>
    <w:p w14:paraId="692625E2" w14:textId="39F1FD6E" w:rsidR="00854505" w:rsidRDefault="000A5BC2" w:rsidP="00854505">
      <w:pPr>
        <w:pStyle w:val="ListParagraph"/>
        <w:numPr>
          <w:ilvl w:val="0"/>
          <w:numId w:val="1"/>
        </w:numPr>
      </w:pPr>
      <w:r>
        <w:t xml:space="preserve">All discussions </w:t>
      </w:r>
      <w:r w:rsidR="00B746A6">
        <w:t xml:space="preserve">will be open, respectful </w:t>
      </w:r>
      <w:r w:rsidR="00DF6D18">
        <w:t>of what is said</w:t>
      </w:r>
      <w:r w:rsidR="002B051F">
        <w:t xml:space="preserve"> </w:t>
      </w:r>
      <w:r w:rsidR="00B746A6">
        <w:t xml:space="preserve">and accepting of differences </w:t>
      </w:r>
      <w:r w:rsidR="00957BD8">
        <w:t>among the membership</w:t>
      </w:r>
      <w:r w:rsidR="00DF6D18">
        <w:t>;</w:t>
      </w:r>
      <w:r w:rsidR="00854505">
        <w:t xml:space="preserve"> any disagreement</w:t>
      </w:r>
      <w:r w:rsidR="007C5A34">
        <w:t>s</w:t>
      </w:r>
      <w:r w:rsidR="002B051F">
        <w:t xml:space="preserve"> will be phrased</w:t>
      </w:r>
      <w:r w:rsidR="00854505">
        <w:t xml:space="preserve"> carefully, without barbs</w:t>
      </w:r>
      <w:r w:rsidR="008045EB">
        <w:t>.</w:t>
      </w:r>
    </w:p>
    <w:p w14:paraId="79994BE8" w14:textId="6FCD43F7" w:rsidR="008045EB" w:rsidRDefault="008045EB" w:rsidP="00854505">
      <w:pPr>
        <w:pStyle w:val="ListParagraph"/>
        <w:numPr>
          <w:ilvl w:val="0"/>
          <w:numId w:val="1"/>
        </w:numPr>
      </w:pPr>
      <w:r>
        <w:t xml:space="preserve">Any confidential matters covered </w:t>
      </w:r>
      <w:r w:rsidR="00620FD3">
        <w:t>will remain so outside of meetings</w:t>
      </w:r>
    </w:p>
    <w:p w14:paraId="3754A13F" w14:textId="7F94BDC1" w:rsidR="00620FD3" w:rsidRDefault="00620FD3" w:rsidP="00854505">
      <w:pPr>
        <w:pStyle w:val="ListParagraph"/>
        <w:numPr>
          <w:ilvl w:val="0"/>
          <w:numId w:val="1"/>
        </w:numPr>
      </w:pPr>
      <w:r>
        <w:t xml:space="preserve">Votes will be taken and </w:t>
      </w:r>
      <w:r w:rsidR="00472504">
        <w:t xml:space="preserve">the results </w:t>
      </w:r>
      <w:r>
        <w:t xml:space="preserve">recorded </w:t>
      </w:r>
      <w:r w:rsidR="00007DBE">
        <w:t>on all issues where a decision is required</w:t>
      </w:r>
      <w:r w:rsidR="00A51F98">
        <w:t xml:space="preserve"> affecting personnel</w:t>
      </w:r>
      <w:r w:rsidR="0002688E">
        <w:t xml:space="preserve">, the building </w:t>
      </w:r>
      <w:r w:rsidR="00A51F98">
        <w:t xml:space="preserve">or the finances of the </w:t>
      </w:r>
      <w:r w:rsidR="005A795C">
        <w:t>c</w:t>
      </w:r>
      <w:r w:rsidR="00A51F98">
        <w:t>hurch</w:t>
      </w:r>
      <w:r w:rsidR="00C658F9">
        <w:t>.</w:t>
      </w:r>
    </w:p>
    <w:p w14:paraId="08A0BBF8" w14:textId="77777777" w:rsidR="00C41623" w:rsidRDefault="00C41623"/>
    <w:sectPr w:rsidR="00C41623" w:rsidSect="0082518D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F3A71"/>
    <w:multiLevelType w:val="hybridMultilevel"/>
    <w:tmpl w:val="5E66C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001D4"/>
    <w:multiLevelType w:val="hybridMultilevel"/>
    <w:tmpl w:val="92E6F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692480">
    <w:abstractNumId w:val="1"/>
  </w:num>
  <w:num w:numId="2" w16cid:durableId="1684091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FCC"/>
    <w:rsid w:val="000035F1"/>
    <w:rsid w:val="00007DBE"/>
    <w:rsid w:val="00021569"/>
    <w:rsid w:val="0002688E"/>
    <w:rsid w:val="00091BC8"/>
    <w:rsid w:val="000A5BC2"/>
    <w:rsid w:val="00146B41"/>
    <w:rsid w:val="001C22D5"/>
    <w:rsid w:val="001D7E2B"/>
    <w:rsid w:val="001E1BA4"/>
    <w:rsid w:val="001E7F1E"/>
    <w:rsid w:val="001F1C79"/>
    <w:rsid w:val="002048DF"/>
    <w:rsid w:val="00263686"/>
    <w:rsid w:val="00265E7A"/>
    <w:rsid w:val="002A7C6F"/>
    <w:rsid w:val="002B051F"/>
    <w:rsid w:val="002B6EC6"/>
    <w:rsid w:val="002C3FB8"/>
    <w:rsid w:val="002E3159"/>
    <w:rsid w:val="00302F47"/>
    <w:rsid w:val="00334EC1"/>
    <w:rsid w:val="00366FD6"/>
    <w:rsid w:val="00384966"/>
    <w:rsid w:val="003A7526"/>
    <w:rsid w:val="003B542B"/>
    <w:rsid w:val="003C0019"/>
    <w:rsid w:val="003C263E"/>
    <w:rsid w:val="003E6E9E"/>
    <w:rsid w:val="003F351A"/>
    <w:rsid w:val="003F463D"/>
    <w:rsid w:val="00426D98"/>
    <w:rsid w:val="00441483"/>
    <w:rsid w:val="0045660B"/>
    <w:rsid w:val="00472504"/>
    <w:rsid w:val="00490A40"/>
    <w:rsid w:val="00491BB6"/>
    <w:rsid w:val="004A5FCC"/>
    <w:rsid w:val="004C4089"/>
    <w:rsid w:val="004C49B7"/>
    <w:rsid w:val="004D52DD"/>
    <w:rsid w:val="0051503B"/>
    <w:rsid w:val="00520291"/>
    <w:rsid w:val="00541D6C"/>
    <w:rsid w:val="00562BEA"/>
    <w:rsid w:val="00566BC5"/>
    <w:rsid w:val="00571CE2"/>
    <w:rsid w:val="00595D6B"/>
    <w:rsid w:val="005A33DD"/>
    <w:rsid w:val="005A795C"/>
    <w:rsid w:val="005B24DD"/>
    <w:rsid w:val="005E3444"/>
    <w:rsid w:val="00601206"/>
    <w:rsid w:val="00611C9F"/>
    <w:rsid w:val="00620FD3"/>
    <w:rsid w:val="00630BAE"/>
    <w:rsid w:val="006376B7"/>
    <w:rsid w:val="00642F4D"/>
    <w:rsid w:val="00655DE7"/>
    <w:rsid w:val="00662F4A"/>
    <w:rsid w:val="00663079"/>
    <w:rsid w:val="006C5FB3"/>
    <w:rsid w:val="006D0152"/>
    <w:rsid w:val="006F5022"/>
    <w:rsid w:val="007368AE"/>
    <w:rsid w:val="00762A5F"/>
    <w:rsid w:val="00771DFC"/>
    <w:rsid w:val="00772868"/>
    <w:rsid w:val="0077490A"/>
    <w:rsid w:val="0077717B"/>
    <w:rsid w:val="007A7E4C"/>
    <w:rsid w:val="007B254A"/>
    <w:rsid w:val="007B391A"/>
    <w:rsid w:val="007C5A34"/>
    <w:rsid w:val="007F6381"/>
    <w:rsid w:val="008023BA"/>
    <w:rsid w:val="008045EB"/>
    <w:rsid w:val="0082518D"/>
    <w:rsid w:val="00837FFB"/>
    <w:rsid w:val="00841999"/>
    <w:rsid w:val="00854505"/>
    <w:rsid w:val="008C46B9"/>
    <w:rsid w:val="008D36D1"/>
    <w:rsid w:val="008E2E62"/>
    <w:rsid w:val="00903002"/>
    <w:rsid w:val="00907BFB"/>
    <w:rsid w:val="0094057F"/>
    <w:rsid w:val="00957BD8"/>
    <w:rsid w:val="009729B4"/>
    <w:rsid w:val="009D7544"/>
    <w:rsid w:val="009E5F8E"/>
    <w:rsid w:val="009F1386"/>
    <w:rsid w:val="00A1509A"/>
    <w:rsid w:val="00A51F98"/>
    <w:rsid w:val="00AD27C5"/>
    <w:rsid w:val="00AE26CC"/>
    <w:rsid w:val="00AE5268"/>
    <w:rsid w:val="00AE7F46"/>
    <w:rsid w:val="00AF3C24"/>
    <w:rsid w:val="00AF4BF8"/>
    <w:rsid w:val="00B123D9"/>
    <w:rsid w:val="00B21113"/>
    <w:rsid w:val="00B25823"/>
    <w:rsid w:val="00B27849"/>
    <w:rsid w:val="00B746A6"/>
    <w:rsid w:val="00BC417E"/>
    <w:rsid w:val="00BF4433"/>
    <w:rsid w:val="00C00718"/>
    <w:rsid w:val="00C11F87"/>
    <w:rsid w:val="00C17D2F"/>
    <w:rsid w:val="00C300B7"/>
    <w:rsid w:val="00C41623"/>
    <w:rsid w:val="00C658F9"/>
    <w:rsid w:val="00C76D6A"/>
    <w:rsid w:val="00C81938"/>
    <w:rsid w:val="00CA687A"/>
    <w:rsid w:val="00CB4870"/>
    <w:rsid w:val="00CC5B33"/>
    <w:rsid w:val="00CD5EDF"/>
    <w:rsid w:val="00D05098"/>
    <w:rsid w:val="00D1712F"/>
    <w:rsid w:val="00D614B3"/>
    <w:rsid w:val="00D71614"/>
    <w:rsid w:val="00D81D81"/>
    <w:rsid w:val="00DA345B"/>
    <w:rsid w:val="00DE03F5"/>
    <w:rsid w:val="00DF6D18"/>
    <w:rsid w:val="00E1790B"/>
    <w:rsid w:val="00E20596"/>
    <w:rsid w:val="00E312D6"/>
    <w:rsid w:val="00E66FAF"/>
    <w:rsid w:val="00E9127F"/>
    <w:rsid w:val="00E91554"/>
    <w:rsid w:val="00E94F54"/>
    <w:rsid w:val="00EA4AEA"/>
    <w:rsid w:val="00EC07C6"/>
    <w:rsid w:val="00EC78D6"/>
    <w:rsid w:val="00ED1182"/>
    <w:rsid w:val="00EE17B9"/>
    <w:rsid w:val="00EE3422"/>
    <w:rsid w:val="00F12458"/>
    <w:rsid w:val="00F30641"/>
    <w:rsid w:val="00F34420"/>
    <w:rsid w:val="00F672BB"/>
    <w:rsid w:val="00F715A8"/>
    <w:rsid w:val="00FB542E"/>
    <w:rsid w:val="00FC4BA9"/>
    <w:rsid w:val="00FD3F89"/>
    <w:rsid w:val="00FE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0BC25"/>
  <w15:chartTrackingRefBased/>
  <w15:docId w15:val="{6C825573-A1DE-4A9A-B7C3-F2EC4C53E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5F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5F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5F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F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F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F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F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F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F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5F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5F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5F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F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F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F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F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F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5F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5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F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5F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5F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5F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5F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5F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F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F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5F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Forsyth</dc:creator>
  <cp:keywords/>
  <dc:description/>
  <cp:lastModifiedBy>Janet HENDERSON</cp:lastModifiedBy>
  <cp:revision>3</cp:revision>
  <dcterms:created xsi:type="dcterms:W3CDTF">2026-03-04T21:54:00Z</dcterms:created>
  <dcterms:modified xsi:type="dcterms:W3CDTF">2026-03-04T21:54:00Z</dcterms:modified>
</cp:coreProperties>
</file>